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a7"/>
        <w:suppressAutoHyphens/>
        <w:spacing w:after="0"/>
        <w:ind w:left="0"/>
        <w:jc w:val="center"/>
        <w:rPr>
          <w:rFonts w:ascii="Times New Roman" w:hAnsi="Times New Roman"/>
          <w:b/>
          <w:color w:val="008000"/>
          <w:sz w:val="28"/>
          <w:szCs w:val="40"/>
        </w:rPr>
      </w:pPr>
    </w:p>
    <w:p>
      <w:pPr>
        <w:pStyle w:val="a7"/>
        <w:suppressAutoHyphens/>
        <w:spacing w:after="0"/>
        <w:ind w:left="0"/>
        <w:jc w:val="center"/>
        <w:rPr>
          <w:rStyle w:val="a8"/>
          <w:rFonts w:ascii="Times New Roman" w:hAnsi="Times New Roman"/>
          <w:b/>
          <w:color w:val="008000"/>
          <w:sz w:val="40"/>
          <w:szCs w:val="40"/>
          <w:u w:val="none"/>
        </w:rPr>
      </w:pPr>
      <w:hyperlink r:id="rId7" w:tooltip="kak_odet_rebenka_na_prazdnik.docx" w:history="1">
        <w:r>
          <w:rPr>
            <w:rStyle w:val="a8"/>
            <w:rFonts w:ascii="Times New Roman" w:hAnsi="Times New Roman"/>
            <w:b/>
            <w:color w:val="008000"/>
            <w:sz w:val="40"/>
            <w:szCs w:val="40"/>
            <w:u w:val="none"/>
          </w:rPr>
          <w:t xml:space="preserve">Как одеть ребенка на </w:t>
        </w:r>
        <w:r>
          <w:rPr>
            <w:rStyle w:val="a8"/>
            <w:rFonts w:ascii="Times New Roman" w:hAnsi="Times New Roman"/>
            <w:b/>
            <w:color w:val="008000"/>
            <w:sz w:val="40"/>
            <w:szCs w:val="40"/>
            <w:u w:val="none"/>
          </w:rPr>
          <w:t xml:space="preserve">новогодний </w:t>
        </w:r>
        <w:r>
          <w:rPr>
            <w:rStyle w:val="a8"/>
            <w:rFonts w:ascii="Times New Roman" w:hAnsi="Times New Roman"/>
            <w:b/>
            <w:color w:val="008000"/>
            <w:sz w:val="40"/>
            <w:szCs w:val="40"/>
            <w:u w:val="none"/>
          </w:rPr>
          <w:t>праздник</w:t>
        </w:r>
      </w:hyperlink>
    </w:p>
    <w:p>
      <w:pPr>
        <w:pStyle w:val="a7"/>
        <w:suppressAutoHyphens/>
        <w:spacing w:after="0"/>
        <w:ind w:left="0"/>
        <w:jc w:val="center"/>
        <w:rPr>
          <w:rStyle w:val="a8"/>
          <w:rFonts w:ascii="Times New Roman" w:hAnsi="Times New Roman"/>
          <w:b/>
          <w:color w:val="008000"/>
          <w:sz w:val="40"/>
          <w:szCs w:val="40"/>
          <w:u w:val="none"/>
        </w:rPr>
      </w:pPr>
    </w:p>
    <w:p>
      <w:pPr>
        <w:pStyle w:val="a7"/>
        <w:suppressAutoHyphens/>
        <w:spacing w:after="0"/>
        <w:ind w:left="0"/>
        <w:jc w:val="center"/>
        <w:rPr>
          <w:rStyle w:val="a8"/>
          <w:rFonts w:ascii="Times New Roman" w:hAnsi="Times New Roman"/>
          <w:b/>
          <w:color w:val="008000"/>
          <w:sz w:val="40"/>
          <w:szCs w:val="40"/>
          <w:u w:val="none"/>
        </w:rPr>
      </w:pPr>
      <w:r>
        <w:rPr>
          <w:noProof/>
          <w:lang w:eastAsia="ru-RU"/>
        </w:rPr>
        <w:drawing>
          <wp:inline distT="0" distB="0" distL="0" distR="0">
            <wp:extent cx="6120130" cy="3125873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2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a7"/>
        <w:suppressAutoHyphens/>
        <w:spacing w:after="0"/>
        <w:ind w:left="0"/>
        <w:jc w:val="center"/>
        <w:rPr>
          <w:rStyle w:val="a8"/>
          <w:rFonts w:ascii="Times New Roman" w:hAnsi="Times New Roman"/>
          <w:b/>
          <w:color w:val="008000"/>
          <w:sz w:val="40"/>
          <w:szCs w:val="40"/>
          <w:u w:val="none"/>
        </w:rPr>
      </w:pPr>
    </w:p>
    <w:p>
      <w:pPr>
        <w:pStyle w:val="a7"/>
        <w:suppressAutoHyphens/>
        <w:spacing w:after="0"/>
        <w:ind w:left="0"/>
        <w:jc w:val="center"/>
        <w:rPr>
          <w:rFonts w:ascii="Times New Roman" w:hAnsi="Times New Roman"/>
          <w:b/>
          <w:color w:val="008000"/>
          <w:sz w:val="36"/>
          <w:szCs w:val="28"/>
          <w:shd w:val="clear" w:color="auto" w:fill="FFFFFF"/>
        </w:rPr>
      </w:pPr>
      <w:r>
        <w:rPr>
          <w:rFonts w:ascii="Times New Roman" w:hAnsi="Times New Roman"/>
          <w:b/>
          <w:color w:val="008000"/>
          <w:sz w:val="36"/>
          <w:szCs w:val="28"/>
          <w:shd w:val="clear" w:color="auto" w:fill="FFFFFF"/>
        </w:rPr>
        <w:t>Уважаемые родители!</w:t>
      </w:r>
    </w:p>
    <w:p>
      <w:pPr>
        <w:pStyle w:val="a7"/>
        <w:suppressAutoHyphens/>
        <w:spacing w:after="0"/>
        <w:ind w:left="0"/>
        <w:jc w:val="both"/>
        <w:rPr>
          <w:rFonts w:ascii="Times New Roman" w:hAnsi="Times New Roman"/>
          <w:color w:val="0066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>Новогодние праздники уже приближаются.</w:t>
      </w:r>
    </w:p>
    <w:p>
      <w:pPr>
        <w:pStyle w:val="a7"/>
        <w:suppressAutoHyphens/>
        <w:spacing w:after="0"/>
        <w:ind w:left="0"/>
        <w:jc w:val="both"/>
        <w:rPr>
          <w:rFonts w:ascii="Times New Roman" w:hAnsi="Times New Roman"/>
          <w:color w:val="006600"/>
          <w:sz w:val="28"/>
          <w:szCs w:val="28"/>
        </w:rPr>
      </w:pP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 xml:space="preserve">Какой карнавальный костюм ваш ребенок </w:t>
      </w: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 xml:space="preserve">денет на </w:t>
      </w: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>утренник?</w:t>
      </w:r>
      <w:r>
        <w:rPr>
          <w:rFonts w:ascii="Times New Roman" w:hAnsi="Times New Roman"/>
          <w:color w:val="006600"/>
          <w:sz w:val="28"/>
          <w:szCs w:val="28"/>
        </w:rPr>
        <w:t xml:space="preserve"> </w:t>
      </w:r>
    </w:p>
    <w:p>
      <w:pPr>
        <w:pStyle w:val="a7"/>
        <w:suppressAutoHyphens/>
        <w:spacing w:after="0"/>
        <w:ind w:left="0"/>
        <w:jc w:val="both"/>
        <w:rPr>
          <w:rFonts w:ascii="Times New Roman" w:hAnsi="Times New Roman"/>
          <w:color w:val="0066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6600"/>
          <w:sz w:val="28"/>
          <w:szCs w:val="28"/>
        </w:rPr>
        <w:t>Вариантов</w:t>
      </w: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 xml:space="preserve"> несколько: костюм можно купить, сшить, взять напрокат.</w:t>
      </w:r>
    </w:p>
    <w:p>
      <w:pPr>
        <w:pStyle w:val="a7"/>
        <w:suppressAutoHyphens/>
        <w:spacing w:after="0"/>
        <w:ind w:left="0"/>
        <w:jc w:val="both"/>
        <w:rPr>
          <w:rFonts w:ascii="Times New Roman" w:hAnsi="Times New Roman"/>
          <w:color w:val="006600"/>
          <w:sz w:val="28"/>
          <w:szCs w:val="28"/>
          <w:shd w:val="clear" w:color="auto" w:fill="FFFFFF"/>
        </w:rPr>
      </w:pPr>
    </w:p>
    <w:p>
      <w:pPr>
        <w:spacing w:after="0" w:line="276" w:lineRule="auto"/>
        <w:rPr>
          <w:rFonts w:ascii="Times New Roman" w:hAnsi="Times New Roman"/>
          <w:b/>
          <w:color w:val="008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color w:val="008000"/>
          <w:sz w:val="28"/>
          <w:szCs w:val="28"/>
          <w:u w:val="single"/>
          <w:shd w:val="clear" w:color="auto" w:fill="FFFFFF"/>
        </w:rPr>
        <w:t>Советы при выборе или изготовлении новогоднего костюма:</w:t>
      </w:r>
    </w:p>
    <w:p>
      <w:pPr>
        <w:pStyle w:val="a7"/>
        <w:numPr>
          <w:ilvl w:val="3"/>
          <w:numId w:val="3"/>
        </w:numPr>
        <w:spacing w:after="0"/>
        <w:ind w:left="360"/>
        <w:jc w:val="both"/>
        <w:rPr>
          <w:rFonts w:ascii="Times New Roman" w:eastAsia="Times New Roman" w:hAnsi="Times New Roman"/>
          <w:color w:val="0066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6600"/>
          <w:sz w:val="28"/>
          <w:szCs w:val="24"/>
          <w:lang w:eastAsia="ru-RU"/>
        </w:rPr>
        <w:t>Костюм должен быть удобным</w:t>
      </w:r>
      <w:r>
        <w:rPr>
          <w:rFonts w:ascii="Times New Roman" w:eastAsia="Times New Roman" w:hAnsi="Times New Roman"/>
          <w:color w:val="006600"/>
          <w:sz w:val="28"/>
          <w:szCs w:val="24"/>
          <w:lang w:eastAsia="ru-RU"/>
        </w:rPr>
        <w:t xml:space="preserve">, чтобы ребёнок мог в нём свободно двигаться. </w:t>
      </w:r>
      <w:r>
        <w:rPr>
          <w:rFonts w:ascii="Times New Roman" w:eastAsia="Times New Roman" w:hAnsi="Times New Roman"/>
          <w:color w:val="0066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color w:val="006600"/>
          <w:sz w:val="28"/>
          <w:szCs w:val="28"/>
          <w:lang w:eastAsia="ru-RU"/>
        </w:rPr>
        <w:t>разд</w:t>
      </w:r>
      <w:r>
        <w:rPr>
          <w:rFonts w:ascii="Times New Roman" w:eastAsia="Times New Roman" w:hAnsi="Times New Roman"/>
          <w:color w:val="006600"/>
          <w:sz w:val="28"/>
          <w:szCs w:val="28"/>
          <w:lang w:eastAsia="ru-RU"/>
        </w:rPr>
        <w:t>ник — это хоровод, пляски, игры…</w:t>
      </w:r>
      <w:r>
        <w:rPr>
          <w:rFonts w:ascii="Times New Roman" w:eastAsia="Times New Roman" w:hAnsi="Times New Roman"/>
          <w:color w:val="006600"/>
          <w:sz w:val="28"/>
          <w:szCs w:val="28"/>
          <w:lang w:eastAsia="ru-RU"/>
        </w:rPr>
        <w:t xml:space="preserve"> </w:t>
      </w:r>
    </w:p>
    <w:p>
      <w:pPr>
        <w:numPr>
          <w:ilvl w:val="1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слишком длинным, чтобы ребёнок не упал</w:t>
      </w: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006600"/>
          <w:sz w:val="28"/>
          <w:szCs w:val="28"/>
          <w:shd w:val="clear" w:color="auto" w:fill="FFFFFF"/>
        </w:rPr>
        <w:t>Длина</w:t>
      </w:r>
      <w:r>
        <w:rPr>
          <w:rFonts w:ascii="Times New Roman" w:hAnsi="Times New Roman" w:cs="Times New Roman"/>
          <w:color w:val="006600"/>
          <w:sz w:val="28"/>
          <w:szCs w:val="28"/>
          <w:shd w:val="clear" w:color="auto" w:fill="FFFFFF"/>
        </w:rPr>
        <w:t xml:space="preserve"> платья должна быть не менее, чем на 10 сантиметров выше пола. Очень нежелательны обручи на платье. Танцевать, играть, просто сидеть в платье с обручами девочке очень неудобно!</w:t>
      </w:r>
    </w:p>
    <w:p>
      <w:pPr>
        <w:numPr>
          <w:ilvl w:val="1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слишком тесным, чтобы ребёнку в нём было комфортно, и он не пытался его с себя стянуть;</w:t>
      </w: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</w:t>
      </w:r>
    </w:p>
    <w:p>
      <w:pPr>
        <w:numPr>
          <w:ilvl w:val="1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есть в костюме крылья, хвостик и т. д., они не должны мешать свободно находиться на стульчике;</w:t>
      </w: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</w:t>
      </w:r>
    </w:p>
    <w:p>
      <w:pPr>
        <w:numPr>
          <w:ilvl w:val="1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должно быть закрытых рук и предметов в них, так как они будут мешать в хороводах;</w:t>
      </w: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</w:t>
      </w:r>
    </w:p>
    <w:p>
      <w:pPr>
        <w:numPr>
          <w:ilvl w:val="1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допускается закрывать лицо ребёнку, он должен свободно дышать. </w:t>
      </w:r>
      <w:r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t xml:space="preserve"> </w:t>
      </w:r>
    </w:p>
    <w:p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</w:p>
    <w:p>
      <w:pPr>
        <w:pStyle w:val="a7"/>
        <w:numPr>
          <w:ilvl w:val="0"/>
          <w:numId w:val="3"/>
        </w:numPr>
        <w:suppressAutoHyphens/>
        <w:spacing w:after="0"/>
        <w:ind w:left="360"/>
        <w:jc w:val="both"/>
        <w:rPr>
          <w:rFonts w:ascii="Times New Roman" w:eastAsia="Times New Roman" w:hAnsi="Times New Roman"/>
          <w:color w:val="0066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6600"/>
          <w:sz w:val="28"/>
          <w:szCs w:val="24"/>
          <w:lang w:eastAsia="ru-RU"/>
        </w:rPr>
        <w:lastRenderedPageBreak/>
        <w:t>Все детали костюма нужно заранее хоро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6600"/>
          <w:sz w:val="28"/>
          <w:szCs w:val="24"/>
          <w:lang w:eastAsia="ru-RU"/>
        </w:rPr>
        <w:t>шо закрепить</w:t>
      </w:r>
      <w:r>
        <w:rPr>
          <w:rFonts w:ascii="Times New Roman" w:eastAsia="Times New Roman" w:hAnsi="Times New Roman"/>
          <w:color w:val="006600"/>
          <w:sz w:val="28"/>
          <w:szCs w:val="24"/>
          <w:lang w:eastAsia="ru-RU"/>
        </w:rPr>
        <w:t>. Например, продумать, что одевается на голову реб</w:t>
      </w:r>
      <w:r>
        <w:rPr>
          <w:rFonts w:ascii="Times New Roman" w:eastAsia="Times New Roman" w:hAnsi="Times New Roman"/>
          <w:color w:val="006600"/>
          <w:sz w:val="28"/>
          <w:szCs w:val="24"/>
          <w:lang w:eastAsia="ru-RU"/>
        </w:rPr>
        <w:t xml:space="preserve">ёнка (шапочка, корона, ободок). </w:t>
      </w:r>
    </w:p>
    <w:p>
      <w:pPr>
        <w:pStyle w:val="a7"/>
        <w:suppressAutoHyphens/>
        <w:spacing w:after="0"/>
        <w:ind w:left="360"/>
        <w:jc w:val="both"/>
        <w:rPr>
          <w:rFonts w:ascii="Times New Roman" w:eastAsia="Times New Roman" w:hAnsi="Times New Roman"/>
          <w:color w:val="006600"/>
          <w:sz w:val="28"/>
          <w:szCs w:val="24"/>
          <w:lang w:eastAsia="ru-RU"/>
        </w:rPr>
      </w:pP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>Наденьте костюм ребёнку за несколько дней до праздника. Попросите его попрыгать в костюме. Все, что после этого эксперимента свалится на пол (головной убор, детали костюма) необходимо закрепить: к головному убору пришить резинку или завязки, детали костюма пришить.</w:t>
      </w:r>
    </w:p>
    <w:p>
      <w:pPr>
        <w:pStyle w:val="a7"/>
        <w:numPr>
          <w:ilvl w:val="0"/>
          <w:numId w:val="3"/>
        </w:numPr>
        <w:suppressAutoHyphens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 xml:space="preserve">Руки не стоит занимать атрибутами (корзинка, волшебная палочка, ведь </w:t>
      </w:r>
      <w:proofErr w:type="gramStart"/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>ребёнок</w:t>
      </w:r>
      <w:proofErr w:type="gramEnd"/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 xml:space="preserve"> во время праздника будет водить хороводы, играть, танцевать. Не стоит дополнять костюмы тяжелыми и опасными для окружающих предметами (шпага, меч).</w:t>
      </w:r>
    </w:p>
    <w:p>
      <w:pPr>
        <w:pStyle w:val="a7"/>
        <w:numPr>
          <w:ilvl w:val="0"/>
          <w:numId w:val="3"/>
        </w:numPr>
        <w:suppressAutoHyphens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>Обувь также должна быть легкой и удобной</w:t>
      </w: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 xml:space="preserve"> – чешки или балетки!!!</w:t>
      </w:r>
    </w:p>
    <w:p>
      <w:pPr>
        <w:pStyle w:val="a7"/>
        <w:suppressAutoHyphens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suppressAutoHyphens/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>Уважаемые родители, постарайтесь не переборщить с подготовкой праздничного костюма, учитывайте индивидуальные особенности вашего ребенка. Если ребенок очень скромный и стеснительный, постарайтесь не делать костюм слишком ярким и вызывающим! Для стеснительного ребенка трудно быть в таком костюме, в центре внимания!</w:t>
      </w:r>
    </w:p>
    <w:p>
      <w:pPr>
        <w:suppressAutoHyphens/>
        <w:spacing w:after="0" w:line="276" w:lineRule="auto"/>
        <w:jc w:val="both"/>
        <w:rPr>
          <w:color w:val="006600"/>
          <w:sz w:val="21"/>
          <w:szCs w:val="21"/>
          <w:shd w:val="clear" w:color="auto" w:fill="FFFFFF"/>
        </w:rPr>
      </w:pP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>Самое главное, костюм должен нравиться самому ребенку, а не маме или бабушке.</w:t>
      </w:r>
      <w:r>
        <w:rPr>
          <w:rFonts w:ascii="Times New Roman" w:hAnsi="Times New Roman"/>
          <w:color w:val="006600"/>
          <w:sz w:val="28"/>
          <w:szCs w:val="28"/>
        </w:rPr>
        <w:br/>
      </w:r>
      <w:r>
        <w:rPr>
          <w:rFonts w:ascii="Times New Roman" w:hAnsi="Times New Roman"/>
          <w:color w:val="006600"/>
          <w:sz w:val="28"/>
          <w:szCs w:val="28"/>
          <w:shd w:val="clear" w:color="auto" w:fill="FFFFFF"/>
        </w:rPr>
        <w:t>Новогодний утренник для вашего ребёнка - очень важное событие. И пусть ничто не отвлекает его от получения ярких впечатлений от этого праздника</w:t>
      </w:r>
      <w:r>
        <w:rPr>
          <w:rFonts w:ascii="Geneva" w:hAnsi="Geneva"/>
          <w:color w:val="006600"/>
          <w:sz w:val="21"/>
          <w:szCs w:val="21"/>
          <w:shd w:val="clear" w:color="auto" w:fill="FFFFFF"/>
        </w:rPr>
        <w:t>!</w:t>
      </w:r>
    </w:p>
    <w:p>
      <w:pPr>
        <w:suppressAutoHyphens/>
        <w:spacing w:after="0" w:line="276" w:lineRule="auto"/>
        <w:jc w:val="both"/>
        <w:rPr>
          <w:color w:val="006600"/>
          <w:sz w:val="21"/>
          <w:szCs w:val="21"/>
          <w:shd w:val="clear" w:color="auto" w:fill="FFFFFF"/>
        </w:rPr>
      </w:pPr>
    </w:p>
    <w:p>
      <w:pPr>
        <w:suppressAutoHyphens/>
        <w:spacing w:after="0"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>
      <w:pPr>
        <w:suppressAutoHyphens/>
        <w:spacing w:after="0"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69751" cy="3245485"/>
            <wp:effectExtent l="0" t="0" r="254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924" cy="32467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>
      <w:pgSz w:w="11906" w:h="16838"/>
      <w:pgMar w:top="1247" w:right="1191" w:bottom="1077" w:left="1191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97C22"/>
    <w:multiLevelType w:val="hybridMultilevel"/>
    <w:tmpl w:val="19424F32"/>
    <w:lvl w:ilvl="0" w:tplc="A7C4A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D5AA7"/>
    <w:multiLevelType w:val="multilevel"/>
    <w:tmpl w:val="0A060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754693"/>
    <w:multiLevelType w:val="hybridMultilevel"/>
    <w:tmpl w:val="B352F1DC"/>
    <w:lvl w:ilvl="0" w:tplc="20466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60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1DDDB-FFEA-427E-A4F9-0F55F8BD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nsportal.ru/sites/default/files/2017/06/18/kak_odet_rebenka_na_prazdnik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RbookT</dc:creator>
  <cp:keywords/>
  <dc:description/>
  <cp:lastModifiedBy>RbookT</cp:lastModifiedBy>
  <cp:revision>1</cp:revision>
  <dcterms:created xsi:type="dcterms:W3CDTF">2025-12-08T09:12:00Z</dcterms:created>
  <dcterms:modified xsi:type="dcterms:W3CDTF">2025-12-08T10:04:00Z</dcterms:modified>
</cp:coreProperties>
</file>