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A2B0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Calibri" w:hAnsi="Calibri" w:cs="Calibri"/>
          <w:noProof/>
        </w:rPr>
        <w:drawing>
          <wp:inline distT="0" distB="0" distL="0" distR="0" wp14:anchorId="0BB5181A" wp14:editId="3D6A60CE">
            <wp:extent cx="698500" cy="72453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4F282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 CYR" w:hAnsi="Times New Roman CYR" w:cs="Times New Roman CYR"/>
          <w:b/>
          <w:bCs/>
          <w:sz w:val="16"/>
          <w:szCs w:val="16"/>
        </w:rPr>
        <w:t>ПРАВИТЕЛЬСТВО САНКТ-ПЕТЕРБУРГА</w:t>
      </w:r>
    </w:p>
    <w:p w14:paraId="30785B64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                                                                       </w:t>
      </w:r>
      <w:r>
        <w:rPr>
          <w:rFonts w:ascii="Times New Roman CYR" w:hAnsi="Times New Roman CYR" w:cs="Times New Roman CYR"/>
          <w:b/>
          <w:bCs/>
          <w:caps/>
          <w:sz w:val="16"/>
          <w:szCs w:val="16"/>
        </w:rPr>
        <w:t>КОМИТЕТ ПО ОБРАЗОВАНИЮ</w:t>
      </w:r>
    </w:p>
    <w:p w14:paraId="1456D00A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bCs/>
          <w:caps/>
          <w:sz w:val="16"/>
          <w:szCs w:val="16"/>
        </w:rPr>
        <w:t xml:space="preserve">                                                        </w:t>
      </w:r>
      <w:r>
        <w:rPr>
          <w:rFonts w:ascii="Times New Roman CYR" w:hAnsi="Times New Roman CYR" w:cs="Times New Roman CYR"/>
          <w:b/>
          <w:bCs/>
          <w:caps/>
          <w:sz w:val="16"/>
          <w:szCs w:val="16"/>
        </w:rPr>
        <w:t>АДМИНИСТРАЦИЯ Калининского района</w:t>
      </w:r>
    </w:p>
    <w:p w14:paraId="6177D8C3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                  ГОСУДАРСТВЕННОЕ БЮДЖЕТНОЕ ДОШКОЛЬНОЕ ОБРАЗОВАТЕЛЬНОЕ УЧРЕЖДЕНИЕ</w:t>
      </w:r>
    </w:p>
    <w:p w14:paraId="4DC39578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16"/>
          <w:szCs w:val="16"/>
        </w:rPr>
        <w:t>ДЕТСКИЙ</w:t>
      </w:r>
      <w:r>
        <w:rPr>
          <w:rFonts w:ascii="Times New Roman CYR" w:hAnsi="Times New Roman CYR" w:cs="Times New Roman CYR"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САД № </w:t>
      </w:r>
      <w:proofErr w:type="gramStart"/>
      <w:r>
        <w:rPr>
          <w:rFonts w:ascii="Times New Roman CYR" w:hAnsi="Times New Roman CYR" w:cs="Times New Roman CYR"/>
          <w:b/>
          <w:bCs/>
          <w:sz w:val="16"/>
          <w:szCs w:val="16"/>
        </w:rPr>
        <w:t>23</w:t>
      </w:r>
      <w:r>
        <w:rPr>
          <w:rFonts w:ascii="Times New Roman CYR" w:hAnsi="Times New Roman CYR" w:cs="Times New Roman CYR"/>
          <w:sz w:val="16"/>
          <w:szCs w:val="16"/>
        </w:rPr>
        <w:t xml:space="preserve">  </w:t>
      </w:r>
      <w:r>
        <w:rPr>
          <w:rFonts w:ascii="Times New Roman CYR" w:hAnsi="Times New Roman CYR" w:cs="Times New Roman CYR"/>
          <w:b/>
          <w:bCs/>
          <w:sz w:val="16"/>
          <w:szCs w:val="16"/>
        </w:rPr>
        <w:t>ОБЩЕРАЗВИВАЮЩЕГО</w:t>
      </w:r>
      <w:proofErr w:type="gramEnd"/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  ВИДА  С ПРИОРИТЕТНЫМ ОСУЩЕСТВЛЕНИЕМ </w:t>
      </w:r>
    </w:p>
    <w:p w14:paraId="6349F442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ind w:firstLine="34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                                              ДЕЯТЕЛЬНОСТИ ПО ФИЗИЧЕСКОМУ РАЗВИТИЮ ДЕТЕЙ </w:t>
      </w:r>
    </w:p>
    <w:p w14:paraId="272C75C0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</w:t>
      </w:r>
      <w:r>
        <w:rPr>
          <w:rFonts w:ascii="Times New Roman CYR" w:hAnsi="Times New Roman CYR" w:cs="Times New Roman CYR"/>
          <w:b/>
          <w:bCs/>
          <w:sz w:val="16"/>
          <w:szCs w:val="16"/>
        </w:rPr>
        <w:t>КАЛИНИНСКОГО РАЙОНА САНКТ-ПЕТЕРБУРГА</w:t>
      </w:r>
    </w:p>
    <w:p w14:paraId="6FADFE32" w14:textId="77777777" w:rsidR="003551B1" w:rsidRDefault="003551B1" w:rsidP="00355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</w:rPr>
      </w:pPr>
    </w:p>
    <w:p w14:paraId="00FDADE4" w14:textId="77777777" w:rsidR="003551B1" w:rsidRPr="00A758B3" w:rsidRDefault="003551B1" w:rsidP="003551B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FF0000"/>
        </w:rPr>
      </w:pPr>
    </w:p>
    <w:p w14:paraId="1F04C2B2" w14:textId="77777777" w:rsidR="003551B1" w:rsidRPr="001557FE" w:rsidRDefault="003551B1" w:rsidP="003551B1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4"/>
          <w:szCs w:val="24"/>
        </w:rPr>
      </w:pPr>
      <w:r w:rsidRPr="001557F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557FE">
        <w:rPr>
          <w:rFonts w:ascii="Times New Roman CYR" w:hAnsi="Times New Roman CYR" w:cs="Times New Roman CYR"/>
          <w:sz w:val="24"/>
          <w:szCs w:val="24"/>
        </w:rPr>
        <w:t>Протокол № 3 от 05.09.2025</w:t>
      </w:r>
    </w:p>
    <w:p w14:paraId="14ADE95B" w14:textId="77777777" w:rsidR="003551B1" w:rsidRDefault="003551B1" w:rsidP="003551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6EDDF9FF" w14:textId="77777777" w:rsidR="003551B1" w:rsidRDefault="003551B1" w:rsidP="003551B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заседания комиссии по противодействию коррупции</w:t>
      </w:r>
    </w:p>
    <w:p w14:paraId="54CC9B17" w14:textId="77777777" w:rsidR="003551B1" w:rsidRDefault="003551B1" w:rsidP="003551B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в ГБДОУ детский сад № 23 Калининского </w:t>
      </w:r>
      <w:proofErr w:type="gramStart"/>
      <w:r>
        <w:rPr>
          <w:rFonts w:ascii="Times New Roman" w:eastAsia="Times New Roman" w:hAnsi="Times New Roman" w:cs="Times New Roman"/>
        </w:rPr>
        <w:t>района  Санкт</w:t>
      </w:r>
      <w:proofErr w:type="gramEnd"/>
      <w:r>
        <w:rPr>
          <w:rFonts w:ascii="Times New Roman" w:eastAsia="Times New Roman" w:hAnsi="Times New Roman" w:cs="Times New Roman"/>
        </w:rPr>
        <w:t>- Петербурга</w:t>
      </w:r>
      <w:r>
        <w:rPr>
          <w:rFonts w:ascii="Times New Roman" w:eastAsia="Times New Roman" w:hAnsi="Times New Roman" w:cs="Times New Roman"/>
        </w:rPr>
        <w:br/>
        <w:t xml:space="preserve">                                 </w:t>
      </w:r>
    </w:p>
    <w:p w14:paraId="4866B5B8" w14:textId="77777777" w:rsidR="003551B1" w:rsidRDefault="003551B1" w:rsidP="003551B1">
      <w:pPr>
        <w:spacing w:after="0"/>
        <w:rPr>
          <w:rFonts w:ascii="Times New Roman" w:hAnsi="Times New Roman"/>
        </w:rPr>
      </w:pPr>
    </w:p>
    <w:p w14:paraId="2756310E" w14:textId="77777777" w:rsidR="003551B1" w:rsidRDefault="003551B1" w:rsidP="003551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Присутствовали:</w:t>
      </w:r>
    </w:p>
    <w:p w14:paraId="30A4BE6D" w14:textId="77777777" w:rsidR="003551B1" w:rsidRDefault="003551B1" w:rsidP="003551B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2A3B5B" w14:textId="77777777" w:rsidR="003551B1" w:rsidRDefault="003551B1" w:rsidP="00D4573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Председатель комиссии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Мозгалина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 – заведующий </w:t>
      </w:r>
    </w:p>
    <w:p w14:paraId="5E33F124" w14:textId="77777777" w:rsidR="003551B1" w:rsidRDefault="003551B1" w:rsidP="00D4573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Секретарь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Ефименко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Е.В. – делопроизводитель </w:t>
      </w:r>
    </w:p>
    <w:p w14:paraId="09B6DF2D" w14:textId="77777777" w:rsidR="003551B1" w:rsidRDefault="003551B1" w:rsidP="00D45730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председателя – Шнуренко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О.Е.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старший воспитатель, председатель ППО</w:t>
      </w:r>
    </w:p>
    <w:p w14:paraId="479C86CE" w14:textId="77777777" w:rsidR="003551B1" w:rsidRDefault="003551B1" w:rsidP="00355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Члены комиссии:</w:t>
      </w:r>
    </w:p>
    <w:p w14:paraId="5AEC7549" w14:textId="77777777" w:rsidR="003551B1" w:rsidRDefault="003551B1" w:rsidP="00355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C534D" w14:textId="77777777" w:rsidR="003551B1" w:rsidRDefault="003551B1" w:rsidP="00355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Субботина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О.Г.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</w:t>
      </w:r>
    </w:p>
    <w:p w14:paraId="3CF48C63" w14:textId="77777777" w:rsidR="003551B1" w:rsidRPr="006C6848" w:rsidRDefault="003551B1" w:rsidP="00355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О.В.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помощник воспитателя</w:t>
      </w:r>
    </w:p>
    <w:p w14:paraId="0CBA7C86" w14:textId="77777777" w:rsidR="003551B1" w:rsidRDefault="003551B1" w:rsidP="003551B1">
      <w:pPr>
        <w:spacing w:after="0"/>
        <w:jc w:val="both"/>
        <w:rPr>
          <w:rFonts w:ascii="Times New Roman" w:hAnsi="Times New Roman"/>
          <w:color w:val="FF0000"/>
        </w:rPr>
      </w:pPr>
    </w:p>
    <w:p w14:paraId="6947C9E3" w14:textId="77777777" w:rsidR="003551B1" w:rsidRDefault="003551B1" w:rsidP="003551B1">
      <w:pPr>
        <w:spacing w:after="0" w:line="240" w:lineRule="auto"/>
        <w:rPr>
          <w:rFonts w:ascii="Times New Roman" w:hAnsi="Times New Roman"/>
          <w:b/>
        </w:rPr>
      </w:pPr>
    </w:p>
    <w:p w14:paraId="021905ED" w14:textId="77777777" w:rsidR="003551B1" w:rsidRDefault="003551B1" w:rsidP="00355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Повестка дня</w:t>
      </w:r>
    </w:p>
    <w:p w14:paraId="1504FD43" w14:textId="77777777" w:rsidR="003551B1" w:rsidRDefault="003551B1" w:rsidP="003551B1">
      <w:pPr>
        <w:spacing w:after="0" w:line="240" w:lineRule="auto"/>
        <w:rPr>
          <w:rFonts w:ascii="Times New Roman" w:hAnsi="Times New Roman"/>
          <w:b/>
        </w:rPr>
      </w:pPr>
    </w:p>
    <w:p w14:paraId="7B74B49A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Ознакомление со статьями УК РФ 285, 290, 291, и 292.</w:t>
      </w:r>
    </w:p>
    <w:p w14:paraId="474170CE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2.Ознакомление с распоряжением № 2524-р от 30.10.2013 «Об </w:t>
      </w:r>
      <w:proofErr w:type="gramStart"/>
      <w:r>
        <w:rPr>
          <w:rFonts w:ascii="Times New Roman" w:hAnsi="Times New Roman"/>
        </w:rPr>
        <w:t>утверждении  методических</w:t>
      </w:r>
      <w:proofErr w:type="gramEnd"/>
    </w:p>
    <w:p w14:paraId="3491683A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рекомендаций «О порядке привлечения и использования средств физических и (или)</w:t>
      </w:r>
    </w:p>
    <w:p w14:paraId="4958474C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юридических лиц </w:t>
      </w:r>
      <w:proofErr w:type="gramStart"/>
      <w:r>
        <w:rPr>
          <w:rFonts w:ascii="Times New Roman" w:hAnsi="Times New Roman"/>
        </w:rPr>
        <w:t>и  мерах</w:t>
      </w:r>
      <w:proofErr w:type="gramEnd"/>
      <w:r>
        <w:rPr>
          <w:rFonts w:ascii="Times New Roman" w:hAnsi="Times New Roman"/>
        </w:rPr>
        <w:t xml:space="preserve"> по предупреждению незаконного сбора средств с родителей</w:t>
      </w:r>
    </w:p>
    <w:p w14:paraId="5AB3FA5C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(законных представителей) обучающихся, воспитанников государственных образовательных</w:t>
      </w:r>
    </w:p>
    <w:p w14:paraId="45988DC3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>организаций  Санкт</w:t>
      </w:r>
      <w:proofErr w:type="gramEnd"/>
      <w:r>
        <w:rPr>
          <w:rFonts w:ascii="Times New Roman" w:hAnsi="Times New Roman"/>
        </w:rPr>
        <w:t>-Петербурга».</w:t>
      </w:r>
    </w:p>
    <w:p w14:paraId="088352BA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3.Организация платных образовательных услуг. Ознакомление с Правилами </w:t>
      </w:r>
      <w:proofErr w:type="gramStart"/>
      <w:r>
        <w:rPr>
          <w:rFonts w:ascii="Times New Roman" w:hAnsi="Times New Roman"/>
        </w:rPr>
        <w:t>оказания  платных</w:t>
      </w:r>
      <w:proofErr w:type="gramEnd"/>
    </w:p>
    <w:p w14:paraId="310957BA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образовательных услуг, Постановлением Правительства Российской Федерации от 15.09.2020</w:t>
      </w:r>
    </w:p>
    <w:p w14:paraId="4E775036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№ 1441 «Об утверждении Правил оказания платных     образовательных    услуг».</w:t>
      </w:r>
    </w:p>
    <w:p w14:paraId="524D190F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4.Обсуждение работы Комиссии по распределению ФДН на </w:t>
      </w:r>
      <w:proofErr w:type="gramStart"/>
      <w:r>
        <w:rPr>
          <w:rFonts w:ascii="Times New Roman" w:hAnsi="Times New Roman"/>
        </w:rPr>
        <w:t>2022-2023</w:t>
      </w:r>
      <w:proofErr w:type="gramEnd"/>
      <w:r>
        <w:rPr>
          <w:rFonts w:ascii="Times New Roman" w:hAnsi="Times New Roman"/>
        </w:rPr>
        <w:t xml:space="preserve"> учебный год.</w:t>
      </w:r>
    </w:p>
    <w:p w14:paraId="72C72E6F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5.</w:t>
      </w:r>
      <w:proofErr w:type="gramStart"/>
      <w:r>
        <w:rPr>
          <w:rFonts w:ascii="Times New Roman" w:hAnsi="Times New Roman"/>
        </w:rPr>
        <w:t>Обсуждение  работы</w:t>
      </w:r>
      <w:proofErr w:type="gramEnd"/>
      <w:r>
        <w:rPr>
          <w:rFonts w:ascii="Times New Roman" w:hAnsi="Times New Roman"/>
        </w:rPr>
        <w:t xml:space="preserve"> Комиссии по урегулированию споров между участниками</w:t>
      </w:r>
    </w:p>
    <w:p w14:paraId="5E4D5E4B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образовательных отношений на </w:t>
      </w:r>
      <w:proofErr w:type="gramStart"/>
      <w:r>
        <w:rPr>
          <w:rFonts w:ascii="Times New Roman" w:hAnsi="Times New Roman"/>
        </w:rPr>
        <w:t>2022-2023</w:t>
      </w:r>
      <w:proofErr w:type="gramEnd"/>
      <w:r>
        <w:rPr>
          <w:rFonts w:ascii="Times New Roman" w:hAnsi="Times New Roman"/>
        </w:rPr>
        <w:t xml:space="preserve"> учебный год.</w:t>
      </w:r>
    </w:p>
    <w:p w14:paraId="59275AC1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6.Обновление информации на официальном сайте ОО по вопросу противодействия коррупции.</w:t>
      </w:r>
    </w:p>
    <w:p w14:paraId="55D19373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Своевременно размещать информацию о «Горячей линии!» о составе комиссий, Положение о</w:t>
      </w:r>
    </w:p>
    <w:p w14:paraId="64128DD9" w14:textId="77777777" w:rsidR="003551B1" w:rsidRDefault="003551B1" w:rsidP="00D457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Комиссии по урегулированию споров между участниками образовательных отношений в ОО,</w:t>
      </w:r>
    </w:p>
    <w:p w14:paraId="36D8AD54" w14:textId="77777777" w:rsidR="003551B1" w:rsidRDefault="003551B1" w:rsidP="00D45730">
      <w:pPr>
        <w:spacing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Кодекс этики и служебного поведения работников.</w:t>
      </w:r>
    </w:p>
    <w:p w14:paraId="317E2DC8" w14:textId="77777777" w:rsidR="003551B1" w:rsidRDefault="003551B1" w:rsidP="003551B1">
      <w:pPr>
        <w:spacing w:after="0"/>
        <w:ind w:left="284" w:hanging="284"/>
        <w:rPr>
          <w:rFonts w:ascii="Times New Roman" w:hAnsi="Times New Roman"/>
        </w:rPr>
      </w:pPr>
    </w:p>
    <w:p w14:paraId="50AF2952" w14:textId="77777777" w:rsidR="003551B1" w:rsidRDefault="003551B1" w:rsidP="003551B1">
      <w:pPr>
        <w:spacing w:after="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Слушали</w:t>
      </w:r>
    </w:p>
    <w:p w14:paraId="6AD11C8F" w14:textId="77777777" w:rsidR="003551B1" w:rsidRDefault="003551B1" w:rsidP="003551B1">
      <w:pPr>
        <w:spacing w:after="0"/>
        <w:ind w:left="284" w:hanging="284"/>
        <w:jc w:val="both"/>
        <w:rPr>
          <w:rFonts w:ascii="Times New Roman" w:hAnsi="Times New Roman"/>
        </w:rPr>
      </w:pPr>
    </w:p>
    <w:p w14:paraId="734177C2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1.По первому вопросу и второму вопросу выступила </w:t>
      </w:r>
      <w:proofErr w:type="spellStart"/>
      <w:r>
        <w:rPr>
          <w:rFonts w:ascii="Times New Roman" w:hAnsi="Times New Roman"/>
        </w:rPr>
        <w:t>Мозгалина</w:t>
      </w:r>
      <w:proofErr w:type="spellEnd"/>
      <w:r>
        <w:rPr>
          <w:rFonts w:ascii="Times New Roman" w:hAnsi="Times New Roman"/>
        </w:rPr>
        <w:t xml:space="preserve"> Н.И. Она ознакомила с </w:t>
      </w:r>
    </w:p>
    <w:p w14:paraId="319C3734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статьями УК РФ 285, 290, 291, и 292, с распоряжением № 2524-р от 30.10.2013 </w:t>
      </w:r>
    </w:p>
    <w:p w14:paraId="50FE84C1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«Об утверждении методических рекомендаций «О порядке привлечения и использования</w:t>
      </w:r>
    </w:p>
    <w:p w14:paraId="4F37C92A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средств физических и (или) юридических лиц и мерах по предупреждению незаконного</w:t>
      </w:r>
    </w:p>
    <w:p w14:paraId="2A2D1D10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сбора средств с родителей (законных представителей) обучающихся, воспитанников </w:t>
      </w:r>
    </w:p>
    <w:p w14:paraId="1FC0A942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государственных образовательных </w:t>
      </w:r>
      <w:proofErr w:type="gramStart"/>
      <w:r>
        <w:rPr>
          <w:rFonts w:ascii="Times New Roman" w:hAnsi="Times New Roman"/>
        </w:rPr>
        <w:t>организаций  Санкт</w:t>
      </w:r>
      <w:proofErr w:type="gramEnd"/>
      <w:r>
        <w:rPr>
          <w:rFonts w:ascii="Times New Roman" w:hAnsi="Times New Roman"/>
        </w:rPr>
        <w:t>-Петербурга».</w:t>
      </w:r>
    </w:p>
    <w:p w14:paraId="3D2A1687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2.По третьему вопросу выступила старший воспитатель Шнуренко </w:t>
      </w:r>
      <w:proofErr w:type="gramStart"/>
      <w:r>
        <w:rPr>
          <w:rFonts w:ascii="Times New Roman" w:hAnsi="Times New Roman"/>
        </w:rPr>
        <w:t>О.Е.</w:t>
      </w:r>
      <w:proofErr w:type="gramEnd"/>
      <w:r>
        <w:rPr>
          <w:rFonts w:ascii="Times New Roman" w:hAnsi="Times New Roman"/>
        </w:rPr>
        <w:t xml:space="preserve"> Она</w:t>
      </w:r>
    </w:p>
    <w:p w14:paraId="12AF12CF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проинформировала о порядке организации Организация платных образовательных услуг в</w:t>
      </w:r>
    </w:p>
    <w:p w14:paraId="617159E7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ДОУ. Ознакомление с Правилами оказания Платных образовательных услуг,</w:t>
      </w:r>
    </w:p>
    <w:p w14:paraId="5492D06D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Постановлением Правительства Российской Федерации от 15.09.2020 № 1441 </w:t>
      </w:r>
    </w:p>
    <w:p w14:paraId="1F52D9D0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«Об утверждении Правил оказания платных     образовательных    услуг».</w:t>
      </w:r>
    </w:p>
    <w:p w14:paraId="487ACFD6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3.По четвертому вопросу выступила </w:t>
      </w:r>
      <w:proofErr w:type="spellStart"/>
      <w:r>
        <w:rPr>
          <w:rFonts w:ascii="Times New Roman" w:hAnsi="Times New Roman"/>
        </w:rPr>
        <w:t>Мозгалина</w:t>
      </w:r>
      <w:proofErr w:type="spellEnd"/>
      <w:r>
        <w:rPr>
          <w:rFonts w:ascii="Times New Roman" w:hAnsi="Times New Roman"/>
        </w:rPr>
        <w:t xml:space="preserve"> Н.И. Она сообщила об утверждении состава</w:t>
      </w:r>
    </w:p>
    <w:p w14:paraId="2A842554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комиссии по распределению ФДН на 2022-2023 учебный год и состава </w:t>
      </w:r>
      <w:proofErr w:type="gramStart"/>
      <w:r>
        <w:rPr>
          <w:rFonts w:ascii="Times New Roman" w:hAnsi="Times New Roman"/>
        </w:rPr>
        <w:t>комиссии  по</w:t>
      </w:r>
      <w:proofErr w:type="gramEnd"/>
    </w:p>
    <w:p w14:paraId="2A98C02A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урегулированию споров между участниками образовательных отношений на </w:t>
      </w:r>
      <w:proofErr w:type="gramStart"/>
      <w:r>
        <w:rPr>
          <w:rFonts w:ascii="Times New Roman" w:hAnsi="Times New Roman"/>
        </w:rPr>
        <w:t>2022-2023</w:t>
      </w:r>
      <w:proofErr w:type="gramEnd"/>
    </w:p>
    <w:p w14:paraId="4110CB06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учебный год.</w:t>
      </w:r>
    </w:p>
    <w:p w14:paraId="3C496EC3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4.Шнуренко </w:t>
      </w:r>
      <w:proofErr w:type="gramStart"/>
      <w:r>
        <w:rPr>
          <w:rFonts w:ascii="Times New Roman" w:hAnsi="Times New Roman"/>
        </w:rPr>
        <w:t>О.Е.</w:t>
      </w:r>
      <w:proofErr w:type="gramEnd"/>
      <w:r>
        <w:rPr>
          <w:rFonts w:ascii="Times New Roman" w:hAnsi="Times New Roman"/>
        </w:rPr>
        <w:t xml:space="preserve"> проинформировала об обновлении информации по вопросу</w:t>
      </w:r>
    </w:p>
    <w:p w14:paraId="682AF08D" w14:textId="77777777" w:rsidR="003551B1" w:rsidRDefault="003551B1" w:rsidP="003551B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противодействия коррупции на официальном </w:t>
      </w:r>
      <w:proofErr w:type="gramStart"/>
      <w:r>
        <w:rPr>
          <w:rFonts w:ascii="Times New Roman" w:hAnsi="Times New Roman"/>
        </w:rPr>
        <w:t>сайте  и</w:t>
      </w:r>
      <w:proofErr w:type="gramEnd"/>
      <w:r>
        <w:rPr>
          <w:rFonts w:ascii="Times New Roman" w:hAnsi="Times New Roman"/>
        </w:rPr>
        <w:t xml:space="preserve"> информационных стендах  ДОУ.</w:t>
      </w:r>
    </w:p>
    <w:p w14:paraId="525B3686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5.Гришанова предложила принять к сведению представленную информацию и принять</w:t>
      </w:r>
    </w:p>
    <w:p w14:paraId="1047A2B3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организацию работы ДОУ в соответствии с действующим законодательством.</w:t>
      </w:r>
    </w:p>
    <w:p w14:paraId="273975B6" w14:textId="77777777" w:rsidR="003551B1" w:rsidRDefault="003551B1" w:rsidP="003551B1">
      <w:pPr>
        <w:spacing w:after="0"/>
        <w:jc w:val="both"/>
        <w:rPr>
          <w:rFonts w:ascii="Times New Roman" w:hAnsi="Times New Roman"/>
        </w:rPr>
      </w:pPr>
    </w:p>
    <w:p w14:paraId="626581EF" w14:textId="77777777" w:rsidR="003551B1" w:rsidRDefault="003551B1" w:rsidP="003551B1">
      <w:pPr>
        <w:spacing w:after="0"/>
        <w:jc w:val="both"/>
        <w:rPr>
          <w:rFonts w:ascii="Times New Roman" w:hAnsi="Times New Roman"/>
        </w:rPr>
      </w:pPr>
    </w:p>
    <w:p w14:paraId="6B369E37" w14:textId="77777777" w:rsidR="003551B1" w:rsidRDefault="003551B1" w:rsidP="003551B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Голосование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 xml:space="preserve"> за – 6, против – 0, воздержались – 0.</w:t>
      </w:r>
      <w:r>
        <w:rPr>
          <w:rFonts w:ascii="Times New Roman" w:hAnsi="Times New Roman"/>
          <w:b/>
        </w:rPr>
        <w:t xml:space="preserve">  </w:t>
      </w:r>
    </w:p>
    <w:p w14:paraId="29608F81" w14:textId="77777777" w:rsidR="003551B1" w:rsidRDefault="003551B1" w:rsidP="003551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 </w:t>
      </w:r>
    </w:p>
    <w:p w14:paraId="786E1483" w14:textId="77777777" w:rsidR="003551B1" w:rsidRDefault="003551B1" w:rsidP="003551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</w:p>
    <w:p w14:paraId="3215DED3" w14:textId="77777777" w:rsidR="003551B1" w:rsidRDefault="003551B1" w:rsidP="003551B1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Принять к сведению представленную информацию.</w:t>
      </w:r>
      <w:r>
        <w:rPr>
          <w:rFonts w:ascii="Times New Roman" w:hAnsi="Times New Roman"/>
          <w:b/>
        </w:rPr>
        <w:t xml:space="preserve"> </w:t>
      </w:r>
    </w:p>
    <w:p w14:paraId="0C121A99" w14:textId="77777777" w:rsidR="003551B1" w:rsidRDefault="003551B1" w:rsidP="003551B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2.Организация работы образовательного учреждения в соответствии с действующим</w:t>
      </w:r>
    </w:p>
    <w:p w14:paraId="2D93202C" w14:textId="77777777" w:rsidR="003551B1" w:rsidRDefault="003551B1" w:rsidP="003551B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законодательством.</w:t>
      </w:r>
    </w:p>
    <w:p w14:paraId="0046017E" w14:textId="77777777" w:rsidR="003551B1" w:rsidRDefault="003551B1" w:rsidP="003551B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3.При необходимости или поступлении заявлений в различные комиссии принимать участие</w:t>
      </w:r>
    </w:p>
    <w:p w14:paraId="18B3F985" w14:textId="77777777" w:rsidR="003551B1" w:rsidRDefault="003551B1" w:rsidP="003551B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в их заседании.</w:t>
      </w:r>
    </w:p>
    <w:p w14:paraId="4B782661" w14:textId="77777777" w:rsidR="003551B1" w:rsidRDefault="003551B1" w:rsidP="00355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4.На официальном сайте ОО своевременно размещать информацию по вопросу</w:t>
      </w:r>
    </w:p>
    <w:p w14:paraId="5B652EE2" w14:textId="77777777" w:rsidR="003551B1" w:rsidRDefault="003551B1" w:rsidP="003551B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противодействия коррупции.</w:t>
      </w:r>
    </w:p>
    <w:p w14:paraId="53C489BD" w14:textId="77777777" w:rsidR="003551B1" w:rsidRDefault="003551B1" w:rsidP="003551B1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5E4F83E" w14:textId="77777777" w:rsidR="003551B1" w:rsidRDefault="003551B1" w:rsidP="003551B1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14:paraId="2C144189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Мозгалина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14:paraId="2022E489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                                                             Шнуренко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О.Е.</w:t>
      </w:r>
      <w:proofErr w:type="gramEnd"/>
    </w:p>
    <w:p w14:paraId="75A62559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        Ефименко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Е.В.</w:t>
      </w:r>
      <w:proofErr w:type="gramEnd"/>
    </w:p>
    <w:p w14:paraId="01F3AF69" w14:textId="77777777" w:rsidR="003551B1" w:rsidRDefault="003551B1" w:rsidP="003551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9D0E28" w14:textId="29871BF5" w:rsidR="003551B1" w:rsidRDefault="003551B1" w:rsidP="00D4573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комиссии</w:t>
      </w:r>
      <w:r w:rsidR="00D45730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D457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45730" w:rsidRPr="00D45730">
        <w:rPr>
          <w:rFonts w:ascii="Times New Roman" w:hAnsi="Times New Roman" w:cs="Times New Roman"/>
          <w:sz w:val="24"/>
          <w:szCs w:val="24"/>
        </w:rPr>
        <w:t xml:space="preserve"> </w:t>
      </w:r>
      <w:r w:rsidR="00D45730">
        <w:rPr>
          <w:rFonts w:ascii="Times New Roman" w:hAnsi="Times New Roman" w:cs="Times New Roman"/>
          <w:sz w:val="24"/>
          <w:szCs w:val="24"/>
        </w:rPr>
        <w:t>Субботина О.Г.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573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0350B85" w14:textId="5524B3BE" w:rsidR="003551B1" w:rsidRDefault="00D45730" w:rsidP="00D457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3551B1">
        <w:rPr>
          <w:rFonts w:ascii="Times New Roman" w:hAnsi="Times New Roman" w:cs="Times New Roman"/>
          <w:sz w:val="24"/>
          <w:szCs w:val="24"/>
        </w:rPr>
        <w:t>Теняева</w:t>
      </w:r>
      <w:proofErr w:type="spellEnd"/>
      <w:r w:rsidR="003551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51B1">
        <w:rPr>
          <w:rFonts w:ascii="Times New Roman" w:hAnsi="Times New Roman" w:cs="Times New Roman"/>
          <w:sz w:val="24"/>
          <w:szCs w:val="24"/>
        </w:rPr>
        <w:t>О.В.</w:t>
      </w:r>
      <w:proofErr w:type="gramEnd"/>
    </w:p>
    <w:p w14:paraId="7E07C8F3" w14:textId="77777777" w:rsidR="003551B1" w:rsidRDefault="003551B1" w:rsidP="00D4573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35ED5FA" w14:textId="77777777" w:rsidR="00972648" w:rsidRDefault="00972648"/>
    <w:sectPr w:rsidR="0097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5B"/>
    <w:rsid w:val="003551B1"/>
    <w:rsid w:val="00437B5B"/>
    <w:rsid w:val="00972648"/>
    <w:rsid w:val="00D4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208F"/>
  <w15:chartTrackingRefBased/>
  <w15:docId w15:val="{3A7039FC-D061-4F83-82C6-4070C263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2025-09-08T11:04:00Z</dcterms:created>
  <dcterms:modified xsi:type="dcterms:W3CDTF">2025-09-09T13:43:00Z</dcterms:modified>
</cp:coreProperties>
</file>