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50FA" w14:textId="72F923B9" w:rsidR="008145FA" w:rsidRPr="00410B7B" w:rsidRDefault="008145FA" w:rsidP="00410B7B">
      <w:pPr>
        <w:shd w:val="clear" w:color="auto" w:fill="FCFCFC"/>
        <w:spacing w:before="30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Спортивные школы и секции Калининского района СПб</w:t>
      </w:r>
    </w:p>
    <w:p w14:paraId="5ADC677E" w14:textId="77777777" w:rsidR="00410B7B" w:rsidRPr="00410B7B" w:rsidRDefault="00410B7B" w:rsidP="00410B7B">
      <w:pPr>
        <w:shd w:val="clear" w:color="auto" w:fill="FCFCFC"/>
        <w:spacing w:before="30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14:paraId="76E75977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Школа гимнастики BALANCE</w:t>
      </w:r>
    </w:p>
    <w:p w14:paraId="2460117C" w14:textId="77777777" w:rsidR="008145FA" w:rsidRPr="00410B7B" w:rsidRDefault="008145FA" w:rsidP="008145FA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Адрес: </w:t>
      </w:r>
      <w:proofErr w:type="spellStart"/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Светлановский</w:t>
      </w:r>
      <w:proofErr w:type="spellEnd"/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проспект, 70, к.1</w:t>
      </w:r>
    </w:p>
    <w:p w14:paraId="148B8137" w14:textId="77777777" w:rsidR="008145FA" w:rsidRPr="00410B7B" w:rsidRDefault="008145FA" w:rsidP="008145FA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Сайт: </w:t>
      </w:r>
      <w:hyperlink r:id="rId5" w:tgtFrame="_blank" w:history="1">
        <w:r w:rsidRPr="00410B7B">
          <w:rPr>
            <w:rFonts w:ascii="Times New Roman" w:eastAsia="Times New Roman" w:hAnsi="Times New Roman" w:cs="Times New Roman"/>
            <w:noProof/>
            <w:color w:val="0000FF"/>
            <w:spacing w:val="3"/>
            <w:sz w:val="24"/>
            <w:szCs w:val="24"/>
            <w:lang w:eastAsia="ru-RU"/>
          </w:rPr>
          <w:drawing>
            <wp:inline distT="0" distB="0" distL="0" distR="0" wp14:anchorId="24B7F22D" wp14:editId="3FD2602B">
              <wp:extent cx="304800" cy="304800"/>
              <wp:effectExtent l="0" t="0" r="0" b="0"/>
              <wp:docPr id="1" name="Рисунок 1" descr="gymbalance.ru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ymbalance.ru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10B7B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lang w:eastAsia="ru-RU"/>
          </w:rPr>
          <w:t>gymbalance.ru</w:t>
        </w:r>
      </w:hyperlink>
    </w:p>
    <w:p w14:paraId="46E8D32D" w14:textId="77777777" w:rsidR="008145FA" w:rsidRPr="00410B7B" w:rsidRDefault="008145FA" w:rsidP="008145FA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Специализация: гимнастика для девочек 3-7 лет</w:t>
      </w:r>
    </w:p>
    <w:p w14:paraId="6CFA4807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СДЮСШОР № 1 Калининского района</w:t>
      </w:r>
    </w:p>
    <w:p w14:paraId="58AA16D9" w14:textId="77777777" w:rsidR="008145FA" w:rsidRPr="00410B7B" w:rsidRDefault="008145FA" w:rsidP="008145FA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Адрес: проспект Непокорённых, 74</w:t>
      </w:r>
    </w:p>
    <w:p w14:paraId="103B68AA" w14:textId="77777777" w:rsidR="008145FA" w:rsidRPr="00410B7B" w:rsidRDefault="008145FA" w:rsidP="008145FA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Сайт: </w:t>
      </w:r>
      <w:hyperlink r:id="rId7" w:tgtFrame="_blank" w:history="1">
        <w:r w:rsidRPr="00410B7B">
          <w:rPr>
            <w:rFonts w:ascii="Times New Roman" w:eastAsia="Times New Roman" w:hAnsi="Times New Roman" w:cs="Times New Roman"/>
            <w:noProof/>
            <w:color w:val="0000FF"/>
            <w:spacing w:val="3"/>
            <w:sz w:val="24"/>
            <w:szCs w:val="24"/>
            <w:lang w:eastAsia="ru-RU"/>
          </w:rPr>
          <w:drawing>
            <wp:inline distT="0" distB="0" distL="0" distR="0" wp14:anchorId="04C037D4" wp14:editId="5D2A6A33">
              <wp:extent cx="304800" cy="304800"/>
              <wp:effectExtent l="0" t="0" r="0" b="0"/>
              <wp:docPr id="2" name="Рисунок 2" descr="olympic-school.com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lympic-school.com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10B7B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lang w:eastAsia="ru-RU"/>
          </w:rPr>
          <w:t>olympic-school.com</w:t>
        </w:r>
      </w:hyperlink>
    </w:p>
    <w:p w14:paraId="522AEF77" w14:textId="77777777" w:rsidR="008145FA" w:rsidRPr="00410B7B" w:rsidRDefault="008145FA" w:rsidP="008145FA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Виды спорта: волейбол, баскетбол, гимнастика, стрельба, бадминтон</w:t>
      </w:r>
    </w:p>
    <w:p w14:paraId="54317A6D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СДЮШОР № 3 (Школа олимпийского резерва)</w:t>
      </w:r>
    </w:p>
    <w:p w14:paraId="09328B68" w14:textId="77777777" w:rsidR="008145FA" w:rsidRPr="00410B7B" w:rsidRDefault="008145FA" w:rsidP="008145FA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Адрес: Гражданский проспект, 7, к.1</w:t>
      </w:r>
    </w:p>
    <w:p w14:paraId="731AC628" w14:textId="77777777" w:rsidR="008145FA" w:rsidRPr="00410B7B" w:rsidRDefault="008145FA" w:rsidP="008145FA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Сайт: </w:t>
      </w:r>
      <w:hyperlink r:id="rId9" w:tgtFrame="_blank" w:history="1">
        <w:r w:rsidRPr="00410B7B">
          <w:rPr>
            <w:rFonts w:ascii="Times New Roman" w:eastAsia="Times New Roman" w:hAnsi="Times New Roman" w:cs="Times New Roman"/>
            <w:noProof/>
            <w:color w:val="0000FF"/>
            <w:spacing w:val="3"/>
            <w:sz w:val="24"/>
            <w:szCs w:val="24"/>
            <w:lang w:eastAsia="ru-RU"/>
          </w:rPr>
          <w:drawing>
            <wp:inline distT="0" distB="0" distL="0" distR="0" wp14:anchorId="3F390A7B" wp14:editId="0A53F65D">
              <wp:extent cx="304800" cy="304800"/>
              <wp:effectExtent l="0" t="0" r="0" b="0"/>
              <wp:docPr id="3" name="Рисунок 3" descr="sdushorspb.ru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sdushorspb.ru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10B7B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lang w:eastAsia="ru-RU"/>
          </w:rPr>
          <w:t>sdushorspb.ru</w:t>
        </w:r>
      </w:hyperlink>
    </w:p>
    <w:p w14:paraId="6530E145" w14:textId="77777777" w:rsidR="008145FA" w:rsidRPr="00410B7B" w:rsidRDefault="008145FA" w:rsidP="008145FA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Виды спорта: спортивная гимнастика, синхронное плавание, плавание, фехтование, тхэквондо, гандбол, современное пятиборье</w:t>
      </w:r>
    </w:p>
    <w:p w14:paraId="1F3EEDE8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ДЮСШ № 2</w:t>
      </w:r>
    </w:p>
    <w:p w14:paraId="4C39AEF4" w14:textId="77777777" w:rsidR="008145FA" w:rsidRPr="00410B7B" w:rsidRDefault="008145FA" w:rsidP="008145FA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Адрес: проспект Науки, 10, к.1</w:t>
      </w:r>
    </w:p>
    <w:p w14:paraId="5BF9A007" w14:textId="77777777" w:rsidR="008145FA" w:rsidRPr="00410B7B" w:rsidRDefault="008145FA" w:rsidP="008145FA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Сайт: </w:t>
      </w:r>
      <w:hyperlink r:id="rId11" w:tgtFrame="_blank" w:history="1">
        <w:r w:rsidRPr="00410B7B">
          <w:rPr>
            <w:rFonts w:ascii="Times New Roman" w:eastAsia="Times New Roman" w:hAnsi="Times New Roman" w:cs="Times New Roman"/>
            <w:noProof/>
            <w:color w:val="0000FF"/>
            <w:spacing w:val="3"/>
            <w:sz w:val="24"/>
            <w:szCs w:val="24"/>
            <w:lang w:eastAsia="ru-RU"/>
          </w:rPr>
          <w:drawing>
            <wp:inline distT="0" distB="0" distL="0" distR="0" wp14:anchorId="521F13EB" wp14:editId="0D4BF8D0">
              <wp:extent cx="304800" cy="304800"/>
              <wp:effectExtent l="0" t="0" r="0" b="0"/>
              <wp:docPr id="4" name="Рисунок 4" descr="dush-2-kalin.narod.ru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dush-2-kalin.narod.ru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10B7B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lang w:eastAsia="ru-RU"/>
          </w:rPr>
          <w:t>dush-2-kalin.narod.ru</w:t>
        </w:r>
      </w:hyperlink>
    </w:p>
    <w:p w14:paraId="127D2122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СДЮШОР № 1, отделение спортивной гимнастики</w:t>
      </w:r>
    </w:p>
    <w:p w14:paraId="656CE11A" w14:textId="77777777" w:rsidR="008145FA" w:rsidRPr="00410B7B" w:rsidRDefault="008145FA" w:rsidP="008145FA">
      <w:pPr>
        <w:numPr>
          <w:ilvl w:val="0"/>
          <w:numId w:val="5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Адрес: улица Брянцева, 24-а</w:t>
      </w:r>
    </w:p>
    <w:p w14:paraId="1D0494CA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Национальная Академия Баскетбола</w:t>
      </w:r>
    </w:p>
    <w:p w14:paraId="53CCC3E7" w14:textId="77777777" w:rsidR="008145FA" w:rsidRPr="00410B7B" w:rsidRDefault="008145FA" w:rsidP="008145FA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Адрес: Кондратьевский проспект, 64, к.6</w:t>
      </w:r>
    </w:p>
    <w:p w14:paraId="7184496F" w14:textId="77777777" w:rsidR="008145FA" w:rsidRPr="00410B7B" w:rsidRDefault="008145FA" w:rsidP="008145FA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Сайт: </w:t>
      </w:r>
      <w:hyperlink r:id="rId13" w:tgtFrame="_blank" w:history="1">
        <w:r w:rsidRPr="00410B7B">
          <w:rPr>
            <w:rFonts w:ascii="Times New Roman" w:eastAsia="Times New Roman" w:hAnsi="Times New Roman" w:cs="Times New Roman"/>
            <w:noProof/>
            <w:color w:val="0000FF"/>
            <w:spacing w:val="3"/>
            <w:sz w:val="24"/>
            <w:szCs w:val="24"/>
            <w:lang w:eastAsia="ru-RU"/>
          </w:rPr>
          <w:drawing>
            <wp:inline distT="0" distB="0" distL="0" distR="0" wp14:anchorId="36950041" wp14:editId="0D379C67">
              <wp:extent cx="304800" cy="304800"/>
              <wp:effectExtent l="0" t="0" r="0" b="0"/>
              <wp:docPr id="5" name="Рисунок 5" descr="olympclubs.ru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olympclubs.ru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10B7B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lang w:eastAsia="ru-RU"/>
          </w:rPr>
          <w:t>olympclubs.ru</w:t>
        </w:r>
      </w:hyperlink>
    </w:p>
    <w:p w14:paraId="7B022354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ДЮСШ № 2 по настольному теннису, шахматам, борьбе самбо</w:t>
      </w:r>
    </w:p>
    <w:p w14:paraId="1C123F09" w14:textId="77777777" w:rsidR="008145FA" w:rsidRPr="00410B7B" w:rsidRDefault="008145FA" w:rsidP="008145FA">
      <w:pPr>
        <w:numPr>
          <w:ilvl w:val="0"/>
          <w:numId w:val="7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Адрес: Тимуровская улица, 26, к.1</w:t>
      </w:r>
    </w:p>
    <w:p w14:paraId="0308F6F1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Центр танцевального искусства и спорта</w:t>
      </w:r>
    </w:p>
    <w:p w14:paraId="09F637A6" w14:textId="77777777" w:rsidR="008145FA" w:rsidRPr="00410B7B" w:rsidRDefault="008145FA" w:rsidP="008145FA">
      <w:pPr>
        <w:numPr>
          <w:ilvl w:val="0"/>
          <w:numId w:val="8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Адрес: улица Ушинского, 10</w:t>
      </w:r>
    </w:p>
    <w:p w14:paraId="45C18258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Школа бокса Алексея Груздева</w:t>
      </w:r>
    </w:p>
    <w:p w14:paraId="2BB24CCB" w14:textId="77777777" w:rsidR="008145FA" w:rsidRPr="00410B7B" w:rsidRDefault="008145FA" w:rsidP="008145FA">
      <w:pPr>
        <w:numPr>
          <w:ilvl w:val="0"/>
          <w:numId w:val="9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Адрес: Учительская улица, 18, к.1</w:t>
      </w:r>
    </w:p>
    <w:p w14:paraId="7238C256" w14:textId="77777777" w:rsidR="008145FA" w:rsidRPr="00410B7B" w:rsidRDefault="008145FA" w:rsidP="008145FA">
      <w:pPr>
        <w:numPr>
          <w:ilvl w:val="0"/>
          <w:numId w:val="9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Сайт: </w:t>
      </w:r>
      <w:hyperlink r:id="rId15" w:tgtFrame="_blank" w:history="1">
        <w:r w:rsidRPr="00410B7B">
          <w:rPr>
            <w:rFonts w:ascii="Times New Roman" w:eastAsia="Times New Roman" w:hAnsi="Times New Roman" w:cs="Times New Roman"/>
            <w:noProof/>
            <w:color w:val="0000FF"/>
            <w:spacing w:val="3"/>
            <w:sz w:val="24"/>
            <w:szCs w:val="24"/>
            <w:lang w:eastAsia="ru-RU"/>
          </w:rPr>
          <w:drawing>
            <wp:inline distT="0" distB="0" distL="0" distR="0" wp14:anchorId="2977C647" wp14:editId="72FE67BC">
              <wp:extent cx="304800" cy="304800"/>
              <wp:effectExtent l="0" t="0" r="0" b="0"/>
              <wp:docPr id="6" name="Рисунок 6" descr="boxer-spb.com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boxer-spb.com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10B7B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lang w:eastAsia="ru-RU"/>
          </w:rPr>
          <w:t>boxer-spb.com</w:t>
        </w:r>
      </w:hyperlink>
    </w:p>
    <w:p w14:paraId="06845F19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Спортивный клуб «Монолит»</w:t>
      </w:r>
    </w:p>
    <w:p w14:paraId="1F40ED51" w14:textId="77777777" w:rsidR="008145FA" w:rsidRPr="00410B7B" w:rsidRDefault="008145FA" w:rsidP="008145FA">
      <w:pPr>
        <w:numPr>
          <w:ilvl w:val="0"/>
          <w:numId w:val="10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Адрес: улица Черкасова, 15</w:t>
      </w:r>
    </w:p>
    <w:p w14:paraId="18DD0EDA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Клуб айкидо НЭЦУИ</w:t>
      </w:r>
    </w:p>
    <w:p w14:paraId="738F6D2D" w14:textId="77777777" w:rsidR="008145FA" w:rsidRPr="00410B7B" w:rsidRDefault="008145FA" w:rsidP="008145FA">
      <w:pPr>
        <w:numPr>
          <w:ilvl w:val="0"/>
          <w:numId w:val="11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Адрес: улица Ушинского, 10</w:t>
      </w:r>
    </w:p>
    <w:p w14:paraId="605C4916" w14:textId="77777777" w:rsidR="008145FA" w:rsidRPr="00410B7B" w:rsidRDefault="008145FA" w:rsidP="008145FA">
      <w:pPr>
        <w:numPr>
          <w:ilvl w:val="0"/>
          <w:numId w:val="11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Сайт: </w:t>
      </w:r>
      <w:hyperlink r:id="rId17" w:tgtFrame="_blank" w:history="1">
        <w:r w:rsidRPr="00410B7B">
          <w:rPr>
            <w:rFonts w:ascii="Times New Roman" w:eastAsia="Times New Roman" w:hAnsi="Times New Roman" w:cs="Times New Roman"/>
            <w:noProof/>
            <w:color w:val="0000FF"/>
            <w:spacing w:val="3"/>
            <w:sz w:val="24"/>
            <w:szCs w:val="24"/>
            <w:lang w:eastAsia="ru-RU"/>
          </w:rPr>
          <w:drawing>
            <wp:inline distT="0" distB="0" distL="0" distR="0" wp14:anchorId="24DE7E40" wp14:editId="069E26E9">
              <wp:extent cx="304800" cy="304800"/>
              <wp:effectExtent l="0" t="0" r="0" b="0"/>
              <wp:docPr id="7" name="Рисунок 7" descr="netsui.ru">
                <a:hlinkClick xmlns:a="http://schemas.openxmlformats.org/drawingml/2006/main" r:id="rId1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netsui.ru">
                        <a:hlinkClick r:id="rId1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10B7B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lang w:eastAsia="ru-RU"/>
          </w:rPr>
          <w:t>netsui.ru</w:t>
        </w:r>
      </w:hyperlink>
    </w:p>
    <w:p w14:paraId="4F6CC701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Секция каратэ-</w:t>
      </w:r>
      <w:proofErr w:type="spellStart"/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дзюцу</w:t>
      </w:r>
      <w:proofErr w:type="spellEnd"/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НЭКО-РЮ</w:t>
      </w:r>
    </w:p>
    <w:p w14:paraId="1B1B4E6D" w14:textId="77777777" w:rsidR="008145FA" w:rsidRPr="00410B7B" w:rsidRDefault="008145FA" w:rsidP="008145FA">
      <w:pPr>
        <w:numPr>
          <w:ilvl w:val="0"/>
          <w:numId w:val="12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Адрес: проспект Непокорённых, 10</w:t>
      </w:r>
    </w:p>
    <w:p w14:paraId="019C7601" w14:textId="77777777" w:rsidR="008145FA" w:rsidRPr="00410B7B" w:rsidRDefault="008145FA" w:rsidP="008145FA">
      <w:pPr>
        <w:numPr>
          <w:ilvl w:val="0"/>
          <w:numId w:val="12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Сайт: </w:t>
      </w:r>
      <w:hyperlink r:id="rId19" w:tgtFrame="_blank" w:history="1">
        <w:r w:rsidRPr="00410B7B">
          <w:rPr>
            <w:rFonts w:ascii="Times New Roman" w:eastAsia="Times New Roman" w:hAnsi="Times New Roman" w:cs="Times New Roman"/>
            <w:noProof/>
            <w:color w:val="0000FF"/>
            <w:spacing w:val="3"/>
            <w:sz w:val="24"/>
            <w:szCs w:val="24"/>
            <w:lang w:eastAsia="ru-RU"/>
          </w:rPr>
          <w:drawing>
            <wp:inline distT="0" distB="0" distL="0" distR="0" wp14:anchorId="7C475AF5" wp14:editId="5879708C">
              <wp:extent cx="304800" cy="304800"/>
              <wp:effectExtent l="0" t="0" r="0" b="0"/>
              <wp:docPr id="8" name="Рисунок 8" descr="neko-ru.net">
                <a:hlinkClick xmlns:a="http://schemas.openxmlformats.org/drawingml/2006/main" r:id="rId1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neko-ru.net">
                        <a:hlinkClick r:id="rId1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10B7B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lang w:eastAsia="ru-RU"/>
          </w:rPr>
          <w:t>neko-ru.net</w:t>
        </w:r>
      </w:hyperlink>
    </w:p>
    <w:p w14:paraId="6A67C600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Петро-</w:t>
      </w:r>
      <w:proofErr w:type="spellStart"/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Боксинг</w:t>
      </w:r>
      <w:proofErr w:type="spellEnd"/>
    </w:p>
    <w:p w14:paraId="2A23CC56" w14:textId="77777777" w:rsidR="008145FA" w:rsidRPr="00410B7B" w:rsidRDefault="008145FA" w:rsidP="008145FA">
      <w:pPr>
        <w:numPr>
          <w:ilvl w:val="0"/>
          <w:numId w:val="13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Адрес: улица Бутлерова, 9</w:t>
      </w:r>
    </w:p>
    <w:p w14:paraId="3A62D87C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Всероссийская детская спортивная школа FD</w:t>
      </w:r>
    </w:p>
    <w:p w14:paraId="7D17CD55" w14:textId="77777777" w:rsidR="008145FA" w:rsidRPr="00410B7B" w:rsidRDefault="008145FA" w:rsidP="008145FA">
      <w:pPr>
        <w:numPr>
          <w:ilvl w:val="0"/>
          <w:numId w:val="14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Адрес: Учительская улица, 3</w:t>
      </w:r>
    </w:p>
    <w:p w14:paraId="152D303D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Детский центр «Олимпия»</w:t>
      </w:r>
    </w:p>
    <w:p w14:paraId="01A05F78" w14:textId="77777777" w:rsidR="008145FA" w:rsidRPr="00410B7B" w:rsidRDefault="008145FA" w:rsidP="008145FA">
      <w:pPr>
        <w:numPr>
          <w:ilvl w:val="0"/>
          <w:numId w:val="15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Адрес: улица Брянцева, 13, к.1</w:t>
      </w:r>
    </w:p>
    <w:p w14:paraId="007B20C4" w14:textId="77777777" w:rsidR="008145FA" w:rsidRPr="00410B7B" w:rsidRDefault="008145FA" w:rsidP="008145FA">
      <w:pPr>
        <w:numPr>
          <w:ilvl w:val="0"/>
          <w:numId w:val="15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Специализация: гимнастика, танцы</w:t>
      </w:r>
    </w:p>
    <w:p w14:paraId="0EA4AC17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Подростково-молодежный клуб «Вымпел»</w:t>
      </w:r>
    </w:p>
    <w:p w14:paraId="5E6AA5C3" w14:textId="77777777" w:rsidR="008145FA" w:rsidRPr="00410B7B" w:rsidRDefault="008145FA" w:rsidP="008145FA">
      <w:pPr>
        <w:numPr>
          <w:ilvl w:val="0"/>
          <w:numId w:val="16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Адрес: улица Лужская, 10</w:t>
      </w:r>
    </w:p>
    <w:p w14:paraId="3C660C42" w14:textId="77777777" w:rsidR="008145FA" w:rsidRPr="00410B7B" w:rsidRDefault="008145FA" w:rsidP="008145FA">
      <w:pPr>
        <w:numPr>
          <w:ilvl w:val="0"/>
          <w:numId w:val="16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Специализация: театральные курсы, танцы</w:t>
      </w:r>
    </w:p>
    <w:p w14:paraId="31F11D0A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Подростково-молодежный клуб «Бригантина»</w:t>
      </w:r>
    </w:p>
    <w:p w14:paraId="09F3D30A" w14:textId="77777777" w:rsidR="008145FA" w:rsidRPr="00410B7B" w:rsidRDefault="008145FA" w:rsidP="008145FA">
      <w:pPr>
        <w:numPr>
          <w:ilvl w:val="0"/>
          <w:numId w:val="17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Адрес: улица Бутлерова, 10</w:t>
      </w:r>
    </w:p>
    <w:p w14:paraId="69F3E845" w14:textId="77777777" w:rsidR="008145FA" w:rsidRPr="00410B7B" w:rsidRDefault="008145FA" w:rsidP="008145FA">
      <w:pPr>
        <w:numPr>
          <w:ilvl w:val="0"/>
          <w:numId w:val="17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Специализация: футбол, цирковая студия, вокал</w:t>
      </w:r>
    </w:p>
    <w:p w14:paraId="4D227D67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Подростково-молодежный клуб «Творчество»</w:t>
      </w:r>
    </w:p>
    <w:p w14:paraId="3F31A632" w14:textId="77777777" w:rsidR="008145FA" w:rsidRPr="00410B7B" w:rsidRDefault="008145FA" w:rsidP="008145FA">
      <w:pPr>
        <w:numPr>
          <w:ilvl w:val="0"/>
          <w:numId w:val="18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Адрес: проспект Пискарёвский, 28</w:t>
      </w:r>
    </w:p>
    <w:p w14:paraId="6EC19478" w14:textId="77777777" w:rsidR="008145FA" w:rsidRPr="00410B7B" w:rsidRDefault="008145FA" w:rsidP="008145FA">
      <w:pPr>
        <w:numPr>
          <w:ilvl w:val="0"/>
          <w:numId w:val="18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Специализация: дизайн, военно-историческая реконструкция</w:t>
      </w:r>
    </w:p>
    <w:p w14:paraId="1369A44D" w14:textId="77777777" w:rsidR="008145FA" w:rsidRPr="00410B7B" w:rsidRDefault="008145FA" w:rsidP="008145FA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0B7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Обратите внимание: для получения актуальной информации рекомендуется посетить официальные сайты организаций или связаться с ними напрямую.</w:t>
      </w:r>
    </w:p>
    <w:p w14:paraId="56D0D63E" w14:textId="77777777" w:rsidR="001C7A98" w:rsidRPr="00410B7B" w:rsidRDefault="001C7A98">
      <w:pPr>
        <w:rPr>
          <w:rFonts w:ascii="Times New Roman" w:hAnsi="Times New Roman" w:cs="Times New Roman"/>
        </w:rPr>
      </w:pPr>
    </w:p>
    <w:sectPr w:rsidR="001C7A98" w:rsidRPr="0041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885"/>
    <w:multiLevelType w:val="multilevel"/>
    <w:tmpl w:val="63D4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44BC2"/>
    <w:multiLevelType w:val="multilevel"/>
    <w:tmpl w:val="12A2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E3837"/>
    <w:multiLevelType w:val="multilevel"/>
    <w:tmpl w:val="B0AA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F272C"/>
    <w:multiLevelType w:val="multilevel"/>
    <w:tmpl w:val="08F0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A0935"/>
    <w:multiLevelType w:val="multilevel"/>
    <w:tmpl w:val="CEFC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E1537"/>
    <w:multiLevelType w:val="multilevel"/>
    <w:tmpl w:val="4938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923A4"/>
    <w:multiLevelType w:val="multilevel"/>
    <w:tmpl w:val="0F70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83B98"/>
    <w:multiLevelType w:val="multilevel"/>
    <w:tmpl w:val="EFAE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A1B12"/>
    <w:multiLevelType w:val="multilevel"/>
    <w:tmpl w:val="5BE4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E157A"/>
    <w:multiLevelType w:val="multilevel"/>
    <w:tmpl w:val="2C82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B4609"/>
    <w:multiLevelType w:val="multilevel"/>
    <w:tmpl w:val="016C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65090"/>
    <w:multiLevelType w:val="multilevel"/>
    <w:tmpl w:val="C7C4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F52E2F"/>
    <w:multiLevelType w:val="multilevel"/>
    <w:tmpl w:val="0914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94595"/>
    <w:multiLevelType w:val="multilevel"/>
    <w:tmpl w:val="332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A04D2"/>
    <w:multiLevelType w:val="multilevel"/>
    <w:tmpl w:val="1818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374BE"/>
    <w:multiLevelType w:val="multilevel"/>
    <w:tmpl w:val="FB9A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3F2C28"/>
    <w:multiLevelType w:val="multilevel"/>
    <w:tmpl w:val="4640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8B40CE"/>
    <w:multiLevelType w:val="multilevel"/>
    <w:tmpl w:val="B642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7"/>
  </w:num>
  <w:num w:numId="5">
    <w:abstractNumId w:val="7"/>
  </w:num>
  <w:num w:numId="6">
    <w:abstractNumId w:val="2"/>
  </w:num>
  <w:num w:numId="7">
    <w:abstractNumId w:val="12"/>
  </w:num>
  <w:num w:numId="8">
    <w:abstractNumId w:val="13"/>
  </w:num>
  <w:num w:numId="9">
    <w:abstractNumId w:val="1"/>
  </w:num>
  <w:num w:numId="10">
    <w:abstractNumId w:val="14"/>
  </w:num>
  <w:num w:numId="11">
    <w:abstractNumId w:val="0"/>
  </w:num>
  <w:num w:numId="12">
    <w:abstractNumId w:val="15"/>
  </w:num>
  <w:num w:numId="13">
    <w:abstractNumId w:val="5"/>
  </w:num>
  <w:num w:numId="14">
    <w:abstractNumId w:val="4"/>
  </w:num>
  <w:num w:numId="15">
    <w:abstractNumId w:val="10"/>
  </w:num>
  <w:num w:numId="16">
    <w:abstractNumId w:val="16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FA"/>
    <w:rsid w:val="001C7A98"/>
    <w:rsid w:val="00410B7B"/>
    <w:rsid w:val="008145FA"/>
    <w:rsid w:val="00B6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B1A5"/>
  <w15:docId w15:val="{66DE501A-4CEC-4C38-9FF3-B7EC058C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olympclubs.ru/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lympic-school.com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netsui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ush-2-kalin.narod.ru/" TargetMode="External"/><Relationship Id="rId5" Type="http://schemas.openxmlformats.org/officeDocument/2006/relationships/hyperlink" Target="http://gymbalance.ru/" TargetMode="External"/><Relationship Id="rId15" Type="http://schemas.openxmlformats.org/officeDocument/2006/relationships/hyperlink" Target="http://boxer-spb.com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neko-ru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dushorspb.ru/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2025-09-09T06:38:00Z</dcterms:created>
  <dcterms:modified xsi:type="dcterms:W3CDTF">2025-09-09T06:38:00Z</dcterms:modified>
</cp:coreProperties>
</file>